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4044"/>
        <w:gridCol w:w="1800"/>
        <w:gridCol w:w="1200"/>
        <w:gridCol w:w="1300"/>
      </w:tblGrid>
      <w:tr w:rsidR="00D93A55" w:rsidRPr="00D93A55" w:rsidTr="00D93A55">
        <w:trPr>
          <w:trHeight w:val="255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  <w:t>Příloha č. 1 k výroční zprávě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31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Provozní náklady - Dolany k </w:t>
            </w:r>
            <w:r w:rsidR="006A1AD1" w:rsidRPr="00D93A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31. 12. 2013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Základní škola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691300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220 000,00</w:t>
            </w: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501060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Uč.pomůcky, knihy žáci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22 830,10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501100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Spotřeba materiálu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21 321,10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501110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Spotřeba kancel. potřeb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430,00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501250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Odborné publikace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2 164,00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501490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Čisticí prostředky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5 315,00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502100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Spotřeba el.energie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73 305,00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511100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12 536,80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512000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Cestovné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1 747,00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518100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Poštovné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284,00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518180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Školení a semináře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518250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tel. služby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3 663,11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518270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Plavání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9 240,00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518470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Multilicence, software, servis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27 910,00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518500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Ostatní služby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8 732,20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518502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Vstupné Bolfánek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558000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Náklady z DDHM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8 950,00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521260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Dohody o práci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9 300,00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208 378,31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Mateřská škola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672310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169 000,00</w:t>
            </w: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501050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Pomůcky pro děti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8 495,00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501090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Spotřeba materiálu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91 419,35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501240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Odborné publikace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3 343,00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501480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Čisticí prostředky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1 051,00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502110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Spotřeba el.energie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71 711,00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511110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20 358,70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512000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Cestovné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518250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Telefonní služby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366,15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518500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služby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359,00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521240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Dohody- ost. zdroje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558000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DDHM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197 703,20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Školní družina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672330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35 000,00</w:t>
            </w: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501040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Pomůcky pro děti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4041,00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501070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Spotřeba materiálu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9 184,80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501110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Kancel.potřeby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1 502,10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502120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Spotřeba el.energie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36 019,00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501460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Čisticí prostředky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2861,00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511090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521240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Dohody o práci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518060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Semináře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518500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služby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558000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Náklady z DDHM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53 607,90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Školní jídelna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672320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150 000,00</w:t>
            </w: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501080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Spotřeba materiálu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24 771,20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501110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Kancel. potřeby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1 075,80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501230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Odborné publikace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534,00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501470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Čisticí prostředky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4 214,00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502130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Spotřeba el.energie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92 107,00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511120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9 060,00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518092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Poštovné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518490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Software, vzdálená správa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4 571,00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518520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služby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264,00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521230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Dohody- ost. zdroje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7 080,00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527100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Ochranné prac. pomůcky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2 333,00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527250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semináře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1 150,00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558000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Náklady z DDHM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28 072,00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175 232,00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Subjekt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672340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75 000,00</w:t>
            </w: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501100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Spotřeba materiálu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3 577,35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501110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kancelářské potřeby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2 166,00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501230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Odborné publikace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2 121,00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518110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Poštovné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314,00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518190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Semináře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518200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Poplatky bance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9 032,67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518250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6A1AD1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Tel. služby</w:t>
            </w:r>
            <w:r w:rsidR="00D93A55"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 internet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17 165,00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518330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Zprac.účet., mezd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45 680,00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518490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služby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5 344,00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527000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Zákonné </w:t>
            </w:r>
            <w:r w:rsidR="006A1AD1"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soc. náklady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549110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Pojištění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14 128,00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99 628,02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6A1AD1" w:rsidP="006A1AD1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Výnos</w:t>
            </w:r>
            <w:bookmarkStart w:id="0" w:name="_GoBack"/>
            <w:bookmarkEnd w:id="0"/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602210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Školné ŠD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28 300,00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602220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Školné MŠ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32 925,00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602230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vodné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649100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Přeplatek SEVT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384,00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662100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Úroky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820,43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669000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Sponzorský dar MŠ - ČČK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6 063,00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669000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6A1AD1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Sponzorský</w:t>
            </w:r>
            <w:r w:rsidR="00D93A55"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dar ZŠ - ČČK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2 922,00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669101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Sponzorské dary ZŠ, vstupné, ostatní výnosy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3072,00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669102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Sponzorský dar rodičů 3.- 5.třída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669100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Rodičovský příspěvek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4 600,50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6A1AD1" w:rsidP="00D93A5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Výnos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(dotace, školné, úroky)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84 086,93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lastRenderedPageBreak/>
              <w:t>Výnosy celkem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733 086,93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734 549,43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360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Rozdíl mezi výnosy a náklady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-1 462,50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36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Poznámka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Výnosy stravné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336 733,00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Náklady na stravování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343 550,48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31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rozdíl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-6 817,48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31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hospodářský výsledek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-8 279,98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rozdíl ve stravném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93A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93A55" w:rsidRPr="00D93A55" w:rsidTr="00D93A55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5" w:rsidRPr="00D93A55" w:rsidRDefault="00D93A55" w:rsidP="00D93A55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6579F7" w:rsidRDefault="006579F7"/>
    <w:sectPr w:rsidR="006579F7" w:rsidSect="00D93A5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55"/>
    <w:rsid w:val="002947B3"/>
    <w:rsid w:val="006579F7"/>
    <w:rsid w:val="006A1AD1"/>
    <w:rsid w:val="00D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Misa</cp:lastModifiedBy>
  <cp:revision>2</cp:revision>
  <dcterms:created xsi:type="dcterms:W3CDTF">2014-11-06T06:34:00Z</dcterms:created>
  <dcterms:modified xsi:type="dcterms:W3CDTF">2014-11-06T06:34:00Z</dcterms:modified>
</cp:coreProperties>
</file>